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19D7F" w14:textId="5166F959" w:rsidR="00DF283D" w:rsidRPr="002D22BD" w:rsidRDefault="00EF4E32" w:rsidP="002D22BD">
      <w:pPr>
        <w:spacing w:line="240" w:lineRule="auto"/>
        <w:jc w:val="center"/>
        <w:rPr>
          <w:sz w:val="48"/>
          <w:szCs w:val="48"/>
        </w:rPr>
      </w:pPr>
      <w:r w:rsidRPr="002D22BD">
        <w:rPr>
          <w:sz w:val="48"/>
          <w:szCs w:val="48"/>
        </w:rPr>
        <w:t>ASSESSMENT COVERSHEET</w:t>
      </w:r>
    </w:p>
    <w:tbl>
      <w:tblPr>
        <w:tblStyle w:val="TableGrid"/>
        <w:tblpPr w:leftFromText="181" w:rightFromText="181" w:vertAnchor="text" w:horzAnchor="margin" w:tblpXSpec="center" w:tblpY="41"/>
        <w:tblOverlap w:val="never"/>
        <w:tblW w:w="9640" w:type="dxa"/>
        <w:tblLook w:val="04A0" w:firstRow="1" w:lastRow="0" w:firstColumn="1" w:lastColumn="0" w:noHBand="0" w:noVBand="1"/>
      </w:tblPr>
      <w:tblGrid>
        <w:gridCol w:w="4112"/>
        <w:gridCol w:w="5528"/>
      </w:tblGrid>
      <w:tr w:rsidR="00224774" w:rsidRPr="00EF4E32" w14:paraId="0E75C6EF" w14:textId="77777777" w:rsidTr="00D74A60">
        <w:trPr>
          <w:trHeight w:val="440"/>
        </w:trPr>
        <w:tc>
          <w:tcPr>
            <w:tcW w:w="4112" w:type="dxa"/>
            <w:vAlign w:val="center"/>
          </w:tcPr>
          <w:p w14:paraId="55241024" w14:textId="2D3969EE" w:rsidR="00224774" w:rsidRDefault="009D6CC1" w:rsidP="00224774">
            <w:r>
              <w:t>Student ID:</w:t>
            </w:r>
          </w:p>
        </w:tc>
        <w:tc>
          <w:tcPr>
            <w:tcW w:w="5528" w:type="dxa"/>
            <w:vAlign w:val="center"/>
          </w:tcPr>
          <w:p w14:paraId="638C0A58" w14:textId="77777777" w:rsidR="00224774" w:rsidRDefault="00224774" w:rsidP="00224774"/>
        </w:tc>
      </w:tr>
      <w:tr w:rsidR="009D6CC1" w:rsidRPr="00EF4E32" w14:paraId="3F2B9E93" w14:textId="77777777" w:rsidTr="00D74A60">
        <w:trPr>
          <w:trHeight w:val="440"/>
        </w:trPr>
        <w:tc>
          <w:tcPr>
            <w:tcW w:w="4112" w:type="dxa"/>
            <w:vAlign w:val="center"/>
          </w:tcPr>
          <w:p w14:paraId="7EA6C168" w14:textId="2476D778" w:rsidR="009D6CC1" w:rsidRDefault="009D6CC1" w:rsidP="00224774">
            <w:r>
              <w:t>Semester:</w:t>
            </w:r>
          </w:p>
        </w:tc>
        <w:tc>
          <w:tcPr>
            <w:tcW w:w="5528" w:type="dxa"/>
            <w:vAlign w:val="center"/>
          </w:tcPr>
          <w:p w14:paraId="5E56B35B" w14:textId="77777777" w:rsidR="009D6CC1" w:rsidRDefault="009D6CC1" w:rsidP="00224774"/>
        </w:tc>
      </w:tr>
      <w:tr w:rsidR="00DF283D" w:rsidRPr="00EF4E32" w14:paraId="0639B80C" w14:textId="77777777" w:rsidTr="00D74A60">
        <w:trPr>
          <w:trHeight w:val="440"/>
        </w:trPr>
        <w:tc>
          <w:tcPr>
            <w:tcW w:w="4112" w:type="dxa"/>
            <w:vAlign w:val="center"/>
          </w:tcPr>
          <w:p w14:paraId="575D870E" w14:textId="77777777" w:rsidR="00DF283D" w:rsidRPr="00EF4E32" w:rsidRDefault="00DF283D" w:rsidP="00224774">
            <w:r>
              <w:t>Subject Code:</w:t>
            </w:r>
          </w:p>
        </w:tc>
        <w:tc>
          <w:tcPr>
            <w:tcW w:w="5528" w:type="dxa"/>
            <w:vAlign w:val="center"/>
          </w:tcPr>
          <w:p w14:paraId="3A1301D2" w14:textId="77777777" w:rsidR="00DF283D" w:rsidRDefault="00DF283D" w:rsidP="00224774"/>
        </w:tc>
      </w:tr>
      <w:tr w:rsidR="00DF283D" w:rsidRPr="00EF4E32" w14:paraId="72CBB75F" w14:textId="77777777" w:rsidTr="00D74A60">
        <w:trPr>
          <w:trHeight w:val="440"/>
        </w:trPr>
        <w:tc>
          <w:tcPr>
            <w:tcW w:w="4112" w:type="dxa"/>
            <w:vAlign w:val="center"/>
          </w:tcPr>
          <w:p w14:paraId="6F566745" w14:textId="77777777" w:rsidR="00DF283D" w:rsidRPr="00EF4E32" w:rsidRDefault="00DF283D" w:rsidP="00224774">
            <w:r>
              <w:t>Subject Name:</w:t>
            </w:r>
          </w:p>
        </w:tc>
        <w:tc>
          <w:tcPr>
            <w:tcW w:w="5528" w:type="dxa"/>
            <w:vAlign w:val="center"/>
          </w:tcPr>
          <w:p w14:paraId="60C4A3C5" w14:textId="77777777" w:rsidR="00DF283D" w:rsidRDefault="00DF283D" w:rsidP="00224774"/>
        </w:tc>
      </w:tr>
      <w:tr w:rsidR="00EF4E32" w:rsidRPr="00EF4E32" w14:paraId="24900498" w14:textId="77777777" w:rsidTr="00D74A60">
        <w:trPr>
          <w:trHeight w:val="440"/>
        </w:trPr>
        <w:tc>
          <w:tcPr>
            <w:tcW w:w="4112" w:type="dxa"/>
            <w:vAlign w:val="center"/>
          </w:tcPr>
          <w:p w14:paraId="0C46AC8E" w14:textId="77777777" w:rsidR="00EF4E32" w:rsidRPr="00EF4E32" w:rsidRDefault="00EF4E32" w:rsidP="00224774">
            <w:r w:rsidRPr="00EF4E32">
              <w:t>Actual Word Count:</w:t>
            </w:r>
          </w:p>
        </w:tc>
        <w:tc>
          <w:tcPr>
            <w:tcW w:w="5528" w:type="dxa"/>
            <w:vAlign w:val="center"/>
          </w:tcPr>
          <w:p w14:paraId="0E566C93" w14:textId="77777777" w:rsidR="00EF4E32" w:rsidRPr="00EF4E32" w:rsidRDefault="00EF4E32" w:rsidP="00224774"/>
        </w:tc>
      </w:tr>
      <w:tr w:rsidR="00CF249D" w:rsidRPr="00EF4E32" w14:paraId="68DD2B19" w14:textId="77777777" w:rsidTr="00D74A60">
        <w:trPr>
          <w:trHeight w:val="440"/>
        </w:trPr>
        <w:tc>
          <w:tcPr>
            <w:tcW w:w="4112" w:type="dxa"/>
            <w:vAlign w:val="center"/>
          </w:tcPr>
          <w:p w14:paraId="440CEFBE" w14:textId="77777777" w:rsidR="00CF249D" w:rsidRPr="00EF4E32" w:rsidRDefault="00CF249D" w:rsidP="00224774">
            <w:r w:rsidRPr="00EF4E32">
              <w:t>Due Date:</w:t>
            </w:r>
          </w:p>
        </w:tc>
        <w:tc>
          <w:tcPr>
            <w:tcW w:w="5528" w:type="dxa"/>
            <w:vAlign w:val="center"/>
          </w:tcPr>
          <w:p w14:paraId="3F563287" w14:textId="77777777" w:rsidR="00CF249D" w:rsidRPr="00EF4E32" w:rsidRDefault="00CF249D" w:rsidP="00224774"/>
        </w:tc>
      </w:tr>
      <w:tr w:rsidR="00EF4E32" w:rsidRPr="00EF4E32" w14:paraId="4133507C" w14:textId="77777777" w:rsidTr="00D74A60">
        <w:trPr>
          <w:trHeight w:val="440"/>
        </w:trPr>
        <w:tc>
          <w:tcPr>
            <w:tcW w:w="4112" w:type="dxa"/>
            <w:vAlign w:val="center"/>
          </w:tcPr>
          <w:p w14:paraId="07CB57EB" w14:textId="77777777" w:rsidR="00EF4E32" w:rsidRPr="00EF4E32" w:rsidRDefault="00EF4E32" w:rsidP="00224774">
            <w:r w:rsidRPr="00EF4E32">
              <w:t>Tutor (if applicable)</w:t>
            </w:r>
          </w:p>
        </w:tc>
        <w:tc>
          <w:tcPr>
            <w:tcW w:w="5528" w:type="dxa"/>
            <w:vAlign w:val="center"/>
          </w:tcPr>
          <w:p w14:paraId="1EF89330" w14:textId="77777777" w:rsidR="00EF4E32" w:rsidRPr="00EF4E32" w:rsidRDefault="00EF4E32" w:rsidP="00224774"/>
        </w:tc>
      </w:tr>
      <w:tr w:rsidR="00EF4E32" w:rsidRPr="00EF4E32" w14:paraId="0289A38B" w14:textId="77777777" w:rsidTr="00D74A60">
        <w:trPr>
          <w:trHeight w:val="440"/>
        </w:trPr>
        <w:tc>
          <w:tcPr>
            <w:tcW w:w="4112" w:type="dxa"/>
            <w:vAlign w:val="center"/>
          </w:tcPr>
          <w:p w14:paraId="68A379CA" w14:textId="77777777" w:rsidR="00EF4E32" w:rsidRPr="00EF4E32" w:rsidRDefault="00EF4E32" w:rsidP="00224774">
            <w:r w:rsidRPr="00EF4E32">
              <w:t>Tutorial Group (if applicable):</w:t>
            </w:r>
          </w:p>
        </w:tc>
        <w:tc>
          <w:tcPr>
            <w:tcW w:w="5528" w:type="dxa"/>
            <w:vAlign w:val="center"/>
          </w:tcPr>
          <w:p w14:paraId="628424EE" w14:textId="77777777" w:rsidR="00EF4E32" w:rsidRPr="00EF4E32" w:rsidRDefault="00EF4E32" w:rsidP="00224774"/>
        </w:tc>
      </w:tr>
      <w:tr w:rsidR="002D22BD" w:rsidRPr="00EF4E32" w14:paraId="60E5D1D4" w14:textId="77777777" w:rsidTr="006523C3">
        <w:trPr>
          <w:trHeight w:val="440"/>
        </w:trPr>
        <w:tc>
          <w:tcPr>
            <w:tcW w:w="9640" w:type="dxa"/>
            <w:gridSpan w:val="2"/>
            <w:vAlign w:val="center"/>
          </w:tcPr>
          <w:p w14:paraId="505A1C56" w14:textId="77777777" w:rsidR="00927B77" w:rsidRDefault="00927B77" w:rsidP="002D22BD">
            <w:pPr>
              <w:jc w:val="both"/>
              <w:rPr>
                <w:rStyle w:val="Emphasis"/>
                <w:rFonts w:cstheme="minorHAnsi"/>
                <w:sz w:val="20"/>
                <w:szCs w:val="20"/>
              </w:rPr>
            </w:pPr>
          </w:p>
          <w:p w14:paraId="11CAD83E" w14:textId="44537270" w:rsidR="002D22BD" w:rsidRPr="002D22BD" w:rsidRDefault="002D22BD" w:rsidP="002D22BD">
            <w:pPr>
              <w:jc w:val="both"/>
              <w:rPr>
                <w:rStyle w:val="Emphasis"/>
                <w:rFonts w:cstheme="minorHAnsi"/>
                <w:i w:val="0"/>
                <w:iCs w:val="0"/>
                <w:sz w:val="20"/>
                <w:szCs w:val="20"/>
              </w:rPr>
            </w:pPr>
            <w:r w:rsidRPr="002D22BD">
              <w:rPr>
                <w:rStyle w:val="Emphasis"/>
                <w:rFonts w:cstheme="minorHAnsi"/>
                <w:sz w:val="20"/>
                <w:szCs w:val="20"/>
              </w:rPr>
              <w:t xml:space="preserve">This Statement of Authorship must be included with every assessable piece of work. Read the statement of authorship carefully before signing it. It is your responsibility to follow the instructions of your lead educator in relation to each assessment task. </w:t>
            </w:r>
          </w:p>
          <w:p w14:paraId="2F75B2A2" w14:textId="77777777" w:rsidR="002D22BD" w:rsidRPr="002D22BD" w:rsidRDefault="002D22BD" w:rsidP="002D22BD">
            <w:pPr>
              <w:jc w:val="both"/>
              <w:rPr>
                <w:rStyle w:val="Emphasis"/>
                <w:rFonts w:eastAsia="Times New Roman" w:cstheme="minorHAnsi"/>
                <w:sz w:val="20"/>
                <w:szCs w:val="20"/>
              </w:rPr>
            </w:pPr>
          </w:p>
          <w:p w14:paraId="3482ECF0" w14:textId="493FF12C" w:rsidR="002D22BD" w:rsidRPr="002D22BD" w:rsidRDefault="002D22BD" w:rsidP="002D22BD">
            <w:pPr>
              <w:jc w:val="both"/>
              <w:rPr>
                <w:rStyle w:val="Emphasis"/>
                <w:rFonts w:eastAsia="Times New Roman" w:cstheme="minorHAnsi"/>
                <w:i w:val="0"/>
                <w:iCs w:val="0"/>
                <w:sz w:val="20"/>
                <w:szCs w:val="20"/>
              </w:rPr>
            </w:pPr>
            <w:r w:rsidRPr="002D22BD">
              <w:rPr>
                <w:rStyle w:val="Emphasis"/>
                <w:rFonts w:eastAsia="Times New Roman" w:cstheme="minorHAnsi"/>
                <w:sz w:val="20"/>
                <w:szCs w:val="20"/>
              </w:rPr>
              <w:t xml:space="preserve">For transparency, you may choose to include with your assessment submission an additional written statement which details your use of Generative Artificial Intelligence (GAI) and/or other sources. You do not have to include a written statement. Should you choose to do so, you can find sample statements on the </w:t>
            </w:r>
            <w:hyperlink r:id="rId7" w:history="1">
              <w:r w:rsidR="00C3104B" w:rsidRPr="00C3104B">
                <w:rPr>
                  <w:rStyle w:val="Hyperlink"/>
                  <w:rFonts w:eastAsia="Times New Roman" w:cstheme="minorHAnsi"/>
                  <w:i/>
                  <w:iCs/>
                  <w:sz w:val="20"/>
                  <w:szCs w:val="20"/>
                </w:rPr>
                <w:t>Academic Integrity website</w:t>
              </w:r>
            </w:hyperlink>
            <w:r w:rsidR="00C3104B" w:rsidRPr="00D150DA">
              <w:rPr>
                <w:rStyle w:val="Emphasis"/>
                <w:rFonts w:eastAsia="Times New Roman" w:cstheme="minorHAnsi"/>
              </w:rPr>
              <w:t>.</w:t>
            </w:r>
          </w:p>
          <w:p w14:paraId="113144A6" w14:textId="77777777" w:rsidR="002D22BD" w:rsidRPr="002D22BD" w:rsidRDefault="002D22BD" w:rsidP="002D22BD">
            <w:pPr>
              <w:jc w:val="both"/>
              <w:rPr>
                <w:rStyle w:val="Emphasis"/>
                <w:rFonts w:cstheme="minorHAnsi"/>
                <w:sz w:val="20"/>
                <w:szCs w:val="20"/>
              </w:rPr>
            </w:pPr>
          </w:p>
          <w:p w14:paraId="53042180" w14:textId="608609C2" w:rsidR="002D22BD" w:rsidRPr="002D22BD" w:rsidRDefault="002D22BD" w:rsidP="002D22BD">
            <w:pPr>
              <w:jc w:val="both"/>
              <w:rPr>
                <w:rStyle w:val="Emphasis"/>
                <w:rFonts w:cstheme="minorHAnsi"/>
                <w:sz w:val="20"/>
                <w:szCs w:val="20"/>
              </w:rPr>
            </w:pPr>
            <w:r w:rsidRPr="002D22BD">
              <w:rPr>
                <w:rStyle w:val="Emphasis"/>
                <w:rFonts w:cstheme="minorHAnsi"/>
                <w:sz w:val="20"/>
                <w:szCs w:val="20"/>
              </w:rPr>
              <w:t xml:space="preserve">Students are encouraged to approach the use of GAI with caution, recognising both its risks and the opportunities for learning. Visit </w:t>
            </w:r>
            <w:proofErr w:type="spellStart"/>
            <w:r w:rsidRPr="002D22BD">
              <w:rPr>
                <w:rStyle w:val="Emphasis"/>
                <w:rFonts w:cstheme="minorHAnsi"/>
                <w:sz w:val="20"/>
                <w:szCs w:val="20"/>
              </w:rPr>
              <w:t>AI@Bond</w:t>
            </w:r>
            <w:proofErr w:type="spellEnd"/>
            <w:r w:rsidRPr="002D22BD">
              <w:rPr>
                <w:rStyle w:val="Emphasis"/>
                <w:rFonts w:cstheme="minorHAnsi"/>
                <w:sz w:val="20"/>
                <w:szCs w:val="20"/>
              </w:rPr>
              <w:t xml:space="preserve"> for </w:t>
            </w:r>
            <w:hyperlink r:id="rId8" w:history="1">
              <w:r w:rsidRPr="00C3104B">
                <w:rPr>
                  <w:rStyle w:val="Hyperlink"/>
                  <w:rFonts w:cstheme="minorHAnsi"/>
                  <w:i/>
                  <w:iCs/>
                  <w:sz w:val="20"/>
                  <w:szCs w:val="20"/>
                </w:rPr>
                <w:t>more information on GAI</w:t>
              </w:r>
            </w:hyperlink>
            <w:r w:rsidRPr="002D22BD">
              <w:rPr>
                <w:rStyle w:val="Emphasis"/>
                <w:rFonts w:cstheme="minorHAnsi"/>
                <w:sz w:val="20"/>
                <w:szCs w:val="20"/>
              </w:rPr>
              <w:t>.</w:t>
            </w:r>
          </w:p>
          <w:p w14:paraId="2A42CA44" w14:textId="77777777" w:rsidR="002D22BD" w:rsidRPr="002D22BD" w:rsidRDefault="002D22BD" w:rsidP="002D22BD">
            <w:pPr>
              <w:jc w:val="both"/>
              <w:rPr>
                <w:rStyle w:val="Emphasis"/>
                <w:rFonts w:cstheme="minorHAnsi"/>
                <w:sz w:val="20"/>
                <w:szCs w:val="20"/>
              </w:rPr>
            </w:pPr>
          </w:p>
          <w:p w14:paraId="3EE0FC08" w14:textId="77777777" w:rsidR="002D22BD" w:rsidRPr="002D22BD" w:rsidRDefault="002D22BD" w:rsidP="002D22BD">
            <w:pPr>
              <w:jc w:val="center"/>
              <w:rPr>
                <w:rStyle w:val="Emphasis"/>
                <w:rFonts w:cstheme="minorHAnsi"/>
                <w:b/>
                <w:bCs/>
                <w:i w:val="0"/>
                <w:iCs w:val="0"/>
                <w:sz w:val="20"/>
                <w:szCs w:val="20"/>
              </w:rPr>
            </w:pPr>
            <w:r w:rsidRPr="002D22BD">
              <w:rPr>
                <w:rStyle w:val="Emphasis"/>
                <w:rFonts w:cstheme="minorHAnsi"/>
                <w:b/>
                <w:bCs/>
                <w:sz w:val="20"/>
                <w:szCs w:val="20"/>
              </w:rPr>
              <w:t>Statement of Authorship</w:t>
            </w:r>
          </w:p>
          <w:p w14:paraId="0D0E3608" w14:textId="77777777" w:rsidR="002D22BD" w:rsidRPr="002D22BD" w:rsidRDefault="002D22BD" w:rsidP="002D22BD">
            <w:pPr>
              <w:jc w:val="both"/>
              <w:rPr>
                <w:rStyle w:val="Emphasis"/>
                <w:rFonts w:cstheme="minorHAnsi"/>
                <w:i w:val="0"/>
                <w:iCs w:val="0"/>
                <w:sz w:val="20"/>
                <w:szCs w:val="20"/>
              </w:rPr>
            </w:pPr>
          </w:p>
          <w:p w14:paraId="10C5A9CC" w14:textId="77777777" w:rsidR="002D22BD" w:rsidRPr="002D22BD" w:rsidRDefault="002D22BD" w:rsidP="002D22BD">
            <w:pPr>
              <w:rPr>
                <w:rStyle w:val="Emphasis"/>
                <w:rFonts w:eastAsia="Times New Roman" w:cstheme="minorHAnsi"/>
                <w:i w:val="0"/>
                <w:iCs w:val="0"/>
                <w:sz w:val="20"/>
                <w:szCs w:val="20"/>
              </w:rPr>
            </w:pPr>
            <w:r w:rsidRPr="002D22BD">
              <w:rPr>
                <w:rStyle w:val="Emphasis"/>
                <w:rFonts w:eastAsia="Times New Roman" w:cstheme="minorHAnsi"/>
                <w:sz w:val="20"/>
                <w:szCs w:val="20"/>
              </w:rPr>
              <w:t xml:space="preserve">I declare that this assessment is my original </w:t>
            </w:r>
            <w:proofErr w:type="gramStart"/>
            <w:r w:rsidRPr="002D22BD">
              <w:rPr>
                <w:rStyle w:val="Emphasis"/>
                <w:rFonts w:eastAsia="Times New Roman" w:cstheme="minorHAnsi"/>
                <w:sz w:val="20"/>
                <w:szCs w:val="20"/>
              </w:rPr>
              <w:t>work</w:t>
            </w:r>
            <w:proofErr w:type="gramEnd"/>
            <w:r w:rsidRPr="002D22BD">
              <w:rPr>
                <w:rStyle w:val="Emphasis"/>
                <w:rFonts w:eastAsia="Times New Roman" w:cstheme="minorHAnsi"/>
                <w:sz w:val="20"/>
                <w:szCs w:val="20"/>
              </w:rPr>
              <w:t xml:space="preserve"> and no part was copied or reproduced from any other person’s work or any other source (including artificial intelligence) without appropriate attribution. </w:t>
            </w:r>
          </w:p>
          <w:p w14:paraId="0A0FB8FA" w14:textId="77777777" w:rsidR="002D22BD" w:rsidRPr="002D22BD" w:rsidRDefault="002D22BD" w:rsidP="002D22BD">
            <w:pPr>
              <w:rPr>
                <w:rStyle w:val="Emphasis"/>
                <w:rFonts w:cstheme="minorHAnsi"/>
                <w:i w:val="0"/>
                <w:iCs w:val="0"/>
                <w:sz w:val="20"/>
                <w:szCs w:val="20"/>
              </w:rPr>
            </w:pPr>
          </w:p>
          <w:p w14:paraId="1837F556" w14:textId="77777777" w:rsidR="002D22BD" w:rsidRPr="002D22BD" w:rsidRDefault="002D22BD" w:rsidP="002D22BD">
            <w:pPr>
              <w:rPr>
                <w:rStyle w:val="Emphasis"/>
                <w:rFonts w:cstheme="minorHAnsi"/>
                <w:i w:val="0"/>
                <w:iCs w:val="0"/>
                <w:sz w:val="20"/>
                <w:szCs w:val="20"/>
              </w:rPr>
            </w:pPr>
            <w:r w:rsidRPr="002D22BD">
              <w:rPr>
                <w:rStyle w:val="Emphasis"/>
                <w:rFonts w:cstheme="minorHAnsi"/>
                <w:sz w:val="20"/>
                <w:szCs w:val="20"/>
              </w:rPr>
              <w:t xml:space="preserve">I further certify that in completing this assessment task: </w:t>
            </w:r>
          </w:p>
          <w:p w14:paraId="35CBA5A8" w14:textId="77777777" w:rsidR="002D22BD" w:rsidRPr="002D22BD" w:rsidRDefault="002D22BD" w:rsidP="002D22BD">
            <w:pPr>
              <w:rPr>
                <w:rStyle w:val="Emphasis"/>
                <w:rFonts w:cstheme="minorHAnsi"/>
                <w:i w:val="0"/>
                <w:iCs w:val="0"/>
                <w:sz w:val="20"/>
                <w:szCs w:val="20"/>
              </w:rPr>
            </w:pPr>
          </w:p>
          <w:p w14:paraId="609EE776" w14:textId="77777777" w:rsidR="002D22BD" w:rsidRPr="002D22BD" w:rsidRDefault="002D22BD" w:rsidP="002D22BD">
            <w:pPr>
              <w:pStyle w:val="ListParagraph"/>
              <w:numPr>
                <w:ilvl w:val="0"/>
                <w:numId w:val="3"/>
              </w:numPr>
              <w:rPr>
                <w:rStyle w:val="Emphasis"/>
                <w:rFonts w:asciiTheme="minorHAnsi" w:eastAsia="Times New Roman" w:hAnsiTheme="minorHAnsi" w:cstheme="minorHAnsi"/>
                <w:i w:val="0"/>
                <w:iCs w:val="0"/>
                <w:sz w:val="20"/>
                <w:szCs w:val="20"/>
              </w:rPr>
            </w:pPr>
            <w:r w:rsidRPr="002D22BD">
              <w:rPr>
                <w:rStyle w:val="Emphasis"/>
                <w:rFonts w:asciiTheme="minorHAnsi" w:eastAsia="Times New Roman" w:hAnsiTheme="minorHAnsi" w:cstheme="minorHAnsi"/>
                <w:sz w:val="20"/>
                <w:szCs w:val="20"/>
              </w:rPr>
              <w:t>I have not engaged in unauthorised use of Generative Artificial Intelligence (GAI), where ‘unauthorised’ means beyond the scope of the approval to use GAI communicated in writing by the lead educator for my subject; and</w:t>
            </w:r>
          </w:p>
          <w:p w14:paraId="4B227401" w14:textId="77777777" w:rsidR="002D22BD" w:rsidRPr="002D22BD" w:rsidRDefault="002D22BD" w:rsidP="002D22BD">
            <w:pPr>
              <w:rPr>
                <w:rStyle w:val="Emphasis"/>
                <w:rFonts w:cstheme="minorHAnsi"/>
                <w:i w:val="0"/>
                <w:iCs w:val="0"/>
                <w:sz w:val="18"/>
                <w:szCs w:val="18"/>
              </w:rPr>
            </w:pPr>
          </w:p>
          <w:p w14:paraId="2E3392C4" w14:textId="77777777" w:rsidR="002D22BD" w:rsidRPr="002D22BD" w:rsidRDefault="002D22BD" w:rsidP="002D22BD">
            <w:pPr>
              <w:pStyle w:val="ListParagraph"/>
              <w:numPr>
                <w:ilvl w:val="0"/>
                <w:numId w:val="3"/>
              </w:numPr>
              <w:rPr>
                <w:rStyle w:val="Emphasis"/>
                <w:rFonts w:asciiTheme="minorHAnsi" w:eastAsia="Times New Roman" w:hAnsiTheme="minorHAnsi" w:cstheme="minorHAnsi"/>
                <w:i w:val="0"/>
                <w:iCs w:val="0"/>
                <w:sz w:val="22"/>
                <w:szCs w:val="22"/>
              </w:rPr>
            </w:pPr>
            <w:r w:rsidRPr="002D22BD">
              <w:rPr>
                <w:rStyle w:val="Emphasis"/>
                <w:rFonts w:asciiTheme="minorHAnsi" w:eastAsia="Times New Roman" w:hAnsiTheme="minorHAnsi" w:cstheme="minorHAnsi"/>
                <w:sz w:val="20"/>
                <w:szCs w:val="20"/>
              </w:rPr>
              <w:t>If the use of Generative Artificial Intelligence (GAI) was permitted for this assessment task, I have clearly disclosed within my work the extent of my use of GAI in completing the assessment task through identifying and referencing relevant parts which have been written by GAI and those parts where GAI has assisted with the development and writing.</w:t>
            </w:r>
          </w:p>
          <w:p w14:paraId="23FD4018" w14:textId="77777777" w:rsidR="002D22BD" w:rsidRDefault="002D22BD" w:rsidP="002D22BD">
            <w:pPr>
              <w:spacing w:line="360" w:lineRule="auto"/>
              <w:rPr>
                <w:rFonts w:eastAsia="Times New Roman" w:cstheme="minorHAnsi"/>
              </w:rPr>
            </w:pPr>
          </w:p>
          <w:p w14:paraId="722B2CA2" w14:textId="52726182" w:rsidR="002D22BD" w:rsidRDefault="002D22BD" w:rsidP="002D22BD">
            <w:pPr>
              <w:spacing w:line="360" w:lineRule="auto"/>
            </w:pPr>
            <w:r>
              <w:rPr>
                <w:rFonts w:eastAsia="Times New Roman" w:cstheme="minorHAnsi"/>
              </w:rPr>
              <w:t>N</w:t>
            </w:r>
            <w:r>
              <w:t>ame</w:t>
            </w:r>
            <w:r w:rsidR="00242C0F">
              <w:t xml:space="preserve">: </w:t>
            </w:r>
          </w:p>
          <w:p w14:paraId="724D496C" w14:textId="77777777" w:rsidR="00B2148B" w:rsidRDefault="00B2148B" w:rsidP="002D22BD">
            <w:pPr>
              <w:spacing w:line="360" w:lineRule="auto"/>
            </w:pPr>
          </w:p>
          <w:p w14:paraId="6740DECB" w14:textId="77777777" w:rsidR="002D22BD" w:rsidRDefault="002D22BD" w:rsidP="002D22BD">
            <w:pPr>
              <w:spacing w:line="360" w:lineRule="auto"/>
            </w:pPr>
            <w:r>
              <w:t>Student ID:</w:t>
            </w:r>
          </w:p>
          <w:p w14:paraId="09C4525F" w14:textId="77777777" w:rsidR="00B2148B" w:rsidRDefault="00B2148B" w:rsidP="002D22BD">
            <w:pPr>
              <w:spacing w:line="360" w:lineRule="auto"/>
            </w:pPr>
          </w:p>
          <w:p w14:paraId="1BAD42BB" w14:textId="64952D7A" w:rsidR="002D22BD" w:rsidRPr="002D22BD" w:rsidRDefault="002D22BD" w:rsidP="002D22BD">
            <w:pPr>
              <w:spacing w:line="360" w:lineRule="auto"/>
            </w:pPr>
            <w:r>
              <w:t>Date:</w:t>
            </w:r>
          </w:p>
        </w:tc>
      </w:tr>
    </w:tbl>
    <w:p w14:paraId="667B3DD7" w14:textId="77777777" w:rsidR="002D22BD" w:rsidRPr="00D150DA" w:rsidRDefault="002D22BD" w:rsidP="002D22BD">
      <w:pPr>
        <w:jc w:val="both"/>
        <w:rPr>
          <w:rStyle w:val="Emphasis"/>
          <w:rFonts w:cstheme="minorHAnsi"/>
          <w:i w:val="0"/>
          <w:iCs w:val="0"/>
        </w:rPr>
      </w:pPr>
    </w:p>
    <w:sectPr w:rsidR="002D22BD" w:rsidRPr="00D150D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CC634" w14:textId="77777777" w:rsidR="003A191A" w:rsidRDefault="003A191A" w:rsidP="00EF4E32">
      <w:pPr>
        <w:spacing w:after="0" w:line="240" w:lineRule="auto"/>
      </w:pPr>
      <w:r>
        <w:separator/>
      </w:r>
    </w:p>
  </w:endnote>
  <w:endnote w:type="continuationSeparator" w:id="0">
    <w:p w14:paraId="707DBF6E" w14:textId="77777777" w:rsidR="003A191A" w:rsidRDefault="003A191A" w:rsidP="00EF4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1023E" w14:textId="651D7487" w:rsidR="00C3104B" w:rsidRDefault="00C3104B">
    <w:pPr>
      <w:pStyle w:val="Footer"/>
    </w:pPr>
    <w:r>
      <w:t>Statement of Authorship v2 20230601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77803" w14:textId="77777777" w:rsidR="003A191A" w:rsidRDefault="003A191A" w:rsidP="00EF4E32">
      <w:pPr>
        <w:spacing w:after="0" w:line="240" w:lineRule="auto"/>
      </w:pPr>
      <w:r>
        <w:separator/>
      </w:r>
    </w:p>
  </w:footnote>
  <w:footnote w:type="continuationSeparator" w:id="0">
    <w:p w14:paraId="5CE2B7B4" w14:textId="77777777" w:rsidR="003A191A" w:rsidRDefault="003A191A" w:rsidP="00EF4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EA88" w14:textId="77777777" w:rsidR="00EF4E32" w:rsidRDefault="00EF4E32">
    <w:pPr>
      <w:pStyle w:val="Header"/>
    </w:pPr>
    <w:r>
      <w:rPr>
        <w:noProof/>
      </w:rPr>
      <w:drawing>
        <wp:anchor distT="0" distB="0" distL="114300" distR="114300" simplePos="0" relativeHeight="251658240" behindDoc="0" locked="0" layoutInCell="1" allowOverlap="1" wp14:anchorId="097BA2DB" wp14:editId="6723712A">
          <wp:simplePos x="0" y="0"/>
          <wp:positionH relativeFrom="column">
            <wp:posOffset>3436360</wp:posOffset>
          </wp:positionH>
          <wp:positionV relativeFrom="paragraph">
            <wp:posOffset>-432949</wp:posOffset>
          </wp:positionV>
          <wp:extent cx="3195320" cy="639445"/>
          <wp:effectExtent l="0" t="0" r="5080" b="8255"/>
          <wp:wrapNone/>
          <wp:docPr id="10" name="Picture 10" descr="2015 Law Email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Law Email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5320" cy="639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3087E"/>
    <w:multiLevelType w:val="multilevel"/>
    <w:tmpl w:val="F3186274"/>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76894159"/>
    <w:multiLevelType w:val="hybridMultilevel"/>
    <w:tmpl w:val="CC240CEE"/>
    <w:lvl w:ilvl="0" w:tplc="5302F6B6">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197431773">
    <w:abstractNumId w:val="0"/>
  </w:num>
  <w:num w:numId="2" w16cid:durableId="1354723964">
    <w:abstractNumId w:val="0"/>
  </w:num>
  <w:num w:numId="3" w16cid:durableId="15100256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774"/>
    <w:rsid w:val="000056C2"/>
    <w:rsid w:val="00091DB2"/>
    <w:rsid w:val="00117209"/>
    <w:rsid w:val="00124046"/>
    <w:rsid w:val="00224774"/>
    <w:rsid w:val="00242C0F"/>
    <w:rsid w:val="002748C4"/>
    <w:rsid w:val="002A6538"/>
    <w:rsid w:val="002D22BD"/>
    <w:rsid w:val="003A191A"/>
    <w:rsid w:val="003F4549"/>
    <w:rsid w:val="00435977"/>
    <w:rsid w:val="004B0D8B"/>
    <w:rsid w:val="00527BDB"/>
    <w:rsid w:val="005508EF"/>
    <w:rsid w:val="005D5704"/>
    <w:rsid w:val="00707618"/>
    <w:rsid w:val="00764634"/>
    <w:rsid w:val="007C2DE1"/>
    <w:rsid w:val="007C7019"/>
    <w:rsid w:val="00911B0A"/>
    <w:rsid w:val="00927B77"/>
    <w:rsid w:val="00940981"/>
    <w:rsid w:val="00945BBE"/>
    <w:rsid w:val="00953CAD"/>
    <w:rsid w:val="009D6CC1"/>
    <w:rsid w:val="009F486C"/>
    <w:rsid w:val="00B2148B"/>
    <w:rsid w:val="00C3104B"/>
    <w:rsid w:val="00C951BF"/>
    <w:rsid w:val="00CF249D"/>
    <w:rsid w:val="00D6691D"/>
    <w:rsid w:val="00D74A60"/>
    <w:rsid w:val="00DD3216"/>
    <w:rsid w:val="00DF283D"/>
    <w:rsid w:val="00E15469"/>
    <w:rsid w:val="00E45D2F"/>
    <w:rsid w:val="00E74BB9"/>
    <w:rsid w:val="00ED4F94"/>
    <w:rsid w:val="00EE1B09"/>
    <w:rsid w:val="00EF4E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AE97B"/>
  <w15:chartTrackingRefBased/>
  <w15:docId w15:val="{DDCAB3D9-B9EA-4FDA-8E1B-04B4C0F85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E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E32"/>
  </w:style>
  <w:style w:type="paragraph" w:styleId="Footer">
    <w:name w:val="footer"/>
    <w:basedOn w:val="Normal"/>
    <w:link w:val="FooterChar"/>
    <w:uiPriority w:val="99"/>
    <w:unhideWhenUsed/>
    <w:rsid w:val="00EF4E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E32"/>
  </w:style>
  <w:style w:type="character" w:styleId="PlaceholderText">
    <w:name w:val="Placeholder Text"/>
    <w:basedOn w:val="DefaultParagraphFont"/>
    <w:uiPriority w:val="99"/>
    <w:semiHidden/>
    <w:rsid w:val="00EF4E32"/>
    <w:rPr>
      <w:color w:val="808080"/>
    </w:rPr>
  </w:style>
  <w:style w:type="table" w:styleId="TableGrid">
    <w:name w:val="Table Grid"/>
    <w:basedOn w:val="TableNormal"/>
    <w:uiPriority w:val="39"/>
    <w:rsid w:val="00EF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F4E32"/>
    <w:rPr>
      <w:color w:val="0000FF"/>
      <w:u w:val="single"/>
    </w:rPr>
  </w:style>
  <w:style w:type="character" w:styleId="FollowedHyperlink">
    <w:name w:val="FollowedHyperlink"/>
    <w:basedOn w:val="DefaultParagraphFont"/>
    <w:uiPriority w:val="99"/>
    <w:semiHidden/>
    <w:unhideWhenUsed/>
    <w:rsid w:val="00DD3216"/>
    <w:rPr>
      <w:color w:val="954F72" w:themeColor="followedHyperlink"/>
      <w:u w:val="single"/>
    </w:rPr>
  </w:style>
  <w:style w:type="paragraph" w:styleId="ListParagraph">
    <w:name w:val="List Paragraph"/>
    <w:basedOn w:val="Normal"/>
    <w:uiPriority w:val="34"/>
    <w:qFormat/>
    <w:rsid w:val="00435977"/>
    <w:pPr>
      <w:spacing w:after="0" w:line="240" w:lineRule="auto"/>
      <w:ind w:left="720"/>
    </w:pPr>
    <w:rPr>
      <w:rFonts w:ascii="Calibri" w:hAnsi="Calibri" w:cs="Calibri"/>
      <w:sz w:val="24"/>
      <w:szCs w:val="24"/>
    </w:rPr>
  </w:style>
  <w:style w:type="character" w:styleId="Emphasis">
    <w:name w:val="Emphasis"/>
    <w:basedOn w:val="DefaultParagraphFont"/>
    <w:uiPriority w:val="20"/>
    <w:qFormat/>
    <w:rsid w:val="00435977"/>
    <w:rPr>
      <w:i/>
      <w:iCs/>
    </w:rPr>
  </w:style>
  <w:style w:type="character" w:styleId="Strong">
    <w:name w:val="Strong"/>
    <w:basedOn w:val="DefaultParagraphFont"/>
    <w:uiPriority w:val="22"/>
    <w:qFormat/>
    <w:rsid w:val="00527BDB"/>
    <w:rPr>
      <w:b/>
      <w:bCs/>
    </w:rPr>
  </w:style>
  <w:style w:type="character" w:styleId="UnresolvedMention">
    <w:name w:val="Unresolved Mention"/>
    <w:basedOn w:val="DefaultParagraphFont"/>
    <w:uiPriority w:val="99"/>
    <w:semiHidden/>
    <w:unhideWhenUsed/>
    <w:rsid w:val="00527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nd.edu.au/current-students/study-information/integrity-at-bond/academic-integrity/generative-artificial" TargetMode="External"/><Relationship Id="rId3" Type="http://schemas.openxmlformats.org/officeDocument/2006/relationships/settings" Target="settings.xml"/><Relationship Id="rId7" Type="http://schemas.openxmlformats.org/officeDocument/2006/relationships/hyperlink" Target="https://bond.edu.au/current-students/study-information/integrity-at-bond/academic-integr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errots\Work%20Folders\Desktop\Assessment%20Cover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Assessment Coversheet</Template>
  <TotalTime>1</TotalTime>
  <Pages>1</Pages>
  <Words>309</Words>
  <Characters>1767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Merrotsy</dc:creator>
  <cp:keywords/>
  <dc:description/>
  <cp:lastModifiedBy>Margaret McAvoy</cp:lastModifiedBy>
  <cp:revision>2</cp:revision>
  <cp:lastPrinted>2018-02-19T01:51:00Z</cp:lastPrinted>
  <dcterms:created xsi:type="dcterms:W3CDTF">2023-06-29T03:50:00Z</dcterms:created>
  <dcterms:modified xsi:type="dcterms:W3CDTF">2023-06-29T03:50:00Z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2649ca0c1391d33f688a21d7915ba5975239f673b20ca835455bf3dc816a5244</vt:lpwstr>
  </property>
</Properties>
</file>